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8D" w:rsidRDefault="003D3DAB" w:rsidP="003A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3DAB">
        <w:rPr>
          <w:rFonts w:ascii="Archivo Narrow" w:eastAsia="Times New Roman" w:hAnsi="Archivo Narrow" w:cs="Times New Roman"/>
          <w:color w:val="333333"/>
          <w:sz w:val="21"/>
          <w:szCs w:val="21"/>
        </w:rPr>
        <w:br/>
      </w:r>
    </w:p>
    <w:p w:rsidR="00292E8D" w:rsidRPr="00292E8D" w:rsidRDefault="00292E8D" w:rsidP="00292E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Temeljem </w:t>
      </w:r>
      <w:r w:rsidR="009733D8">
        <w:rPr>
          <w:rFonts w:ascii="Times New Roman" w:hAnsi="Times New Roman" w:cs="Times New Roman"/>
          <w:sz w:val="24"/>
          <w:szCs w:val="24"/>
        </w:rPr>
        <w:t>članka 107.</w:t>
      </w:r>
      <w:r w:rsidRPr="00292E8D">
        <w:rPr>
          <w:rFonts w:ascii="Times New Roman" w:hAnsi="Times New Roman" w:cs="Times New Roman"/>
          <w:sz w:val="24"/>
          <w:szCs w:val="24"/>
        </w:rPr>
        <w:t>Zakona o odgoju i ob</w:t>
      </w:r>
      <w:r w:rsidR="009733D8">
        <w:rPr>
          <w:rFonts w:ascii="Times New Roman" w:hAnsi="Times New Roman" w:cs="Times New Roman"/>
          <w:sz w:val="24"/>
          <w:szCs w:val="24"/>
        </w:rPr>
        <w:t xml:space="preserve">razovanju u osnovnoj i srednjoj školi </w:t>
      </w:r>
      <w:r w:rsidRPr="00292E8D">
        <w:rPr>
          <w:rFonts w:ascii="Times New Roman" w:hAnsi="Times New Roman" w:cs="Times New Roman"/>
          <w:sz w:val="24"/>
          <w:szCs w:val="24"/>
        </w:rPr>
        <w:t xml:space="preserve">  (NN</w:t>
      </w:r>
      <w:r w:rsidR="009733D8">
        <w:rPr>
          <w:rFonts w:ascii="Times New Roman" w:hAnsi="Times New Roman" w:cs="Times New Roman"/>
          <w:sz w:val="24"/>
          <w:szCs w:val="24"/>
        </w:rPr>
        <w:t>.</w:t>
      </w:r>
      <w:r w:rsidRPr="00292E8D">
        <w:rPr>
          <w:rFonts w:ascii="Times New Roman" w:hAnsi="Times New Roman" w:cs="Times New Roman"/>
          <w:sz w:val="24"/>
          <w:szCs w:val="24"/>
        </w:rPr>
        <w:t xml:space="preserve">87/08, 86/09., 92/10., 105/10.,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105/10.,90/11.,5/12.,16/12.,86/12.,94/13.,152/14.,7/17.68/18.</w:t>
      </w:r>
      <w:r w:rsidR="009733D8">
        <w:rPr>
          <w:rFonts w:ascii="Times New Roman" w:eastAsia="Times New Roman" w:hAnsi="Times New Roman" w:cs="Times New Roman"/>
          <w:color w:val="000000"/>
          <w:sz w:val="24"/>
          <w:szCs w:val="24"/>
        </w:rPr>
        <w:t>,98/19. i 64./20.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Pravilnika o načinu i postupku zapošljavanja u OŠ </w:t>
      </w:r>
      <w:r w:rsidR="00611C4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ahično,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ravnateljica Osnovne škole Mahično, Mahićno 122,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47000 Karlovac, dana </w:t>
      </w:r>
      <w:r w:rsidR="00792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5D0D0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23F7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. godine,  raspisuje: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92E8D" w:rsidRPr="00292E8D" w:rsidRDefault="00292E8D" w:rsidP="00292E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0A04">
        <w:rPr>
          <w:rFonts w:ascii="Times New Roman" w:hAnsi="Times New Roman" w:cs="Times New Roman"/>
          <w:sz w:val="24"/>
          <w:szCs w:val="24"/>
        </w:rPr>
        <w:t xml:space="preserve">    </w:t>
      </w:r>
      <w:r w:rsidRPr="00292E8D">
        <w:rPr>
          <w:rFonts w:ascii="Times New Roman" w:hAnsi="Times New Roman" w:cs="Times New Roman"/>
          <w:sz w:val="24"/>
          <w:szCs w:val="24"/>
        </w:rPr>
        <w:t xml:space="preserve">  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 A T J E Č A J</w:t>
      </w:r>
      <w:r w:rsidRPr="00292E8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E8D" w:rsidRPr="00292E8D" w:rsidRDefault="00292E8D" w:rsidP="00292E8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za zasnivanje  radnog odnosa za:</w:t>
      </w:r>
    </w:p>
    <w:p w:rsidR="003D3DAB" w:rsidRPr="00292E8D" w:rsidRDefault="003D3DAB" w:rsidP="00292E8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92E8D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l. 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>Spremač</w:t>
      </w:r>
      <w:r w:rsidR="0015550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>ica u OŠ Mahično,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na određeno vrijeme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najduže do 22.3.2021.godine,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 nepunim radnim vremenom, </w:t>
      </w:r>
      <w:r w:rsidR="00A04479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sati 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>tjedno (4 sata dnevno).</w:t>
      </w:r>
    </w:p>
    <w:p w:rsidR="007923F7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Uvjeti: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555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Z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avršena osnovna škola</w:t>
      </w:r>
    </w:p>
    <w:p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 radni odnos ne može biti primljena osoba za čiji pr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3A0A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em postoje zapreke za zasnivanje radnog odnosa iz članka 106. Zakona o odgoju i obrazovanju u osnovnoj i srednjoj školi.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Uz vlastoručno potpisanu prijavu kandidati trebaju priložiti:</w:t>
      </w:r>
    </w:p>
    <w:p w:rsidR="003D3DAB" w:rsidRPr="00292E8D" w:rsidRDefault="00386EFE" w:rsidP="003D3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Ž</w:t>
      </w:r>
      <w:r w:rsidR="003D3DAB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ivotopis</w:t>
      </w:r>
    </w:p>
    <w:p w:rsidR="003D3DAB" w:rsidRPr="00292E8D" w:rsidRDefault="003D3DAB" w:rsidP="003D3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Dokaz o stečenoj stručnoj spremi,</w:t>
      </w:r>
    </w:p>
    <w:p w:rsidR="003D3DAB" w:rsidRPr="00292E8D" w:rsidRDefault="003D3DAB" w:rsidP="003D3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Dokaz o državljanstvu,</w:t>
      </w:r>
    </w:p>
    <w:p w:rsidR="003D3DAB" w:rsidRPr="00292E8D" w:rsidRDefault="003D3DAB" w:rsidP="003D3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Uvjerenje da nije pod istragom i da se protiv kandidata ne vodi kazneni postupak glede zapreka za zasnivanje radnog odnosa iz članka 106. Zakona s naznakom roka izdavanja – ne starije od </w:t>
      </w:r>
      <w:r w:rsidR="000B7AFA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dana,</w:t>
      </w:r>
    </w:p>
    <w:p w:rsidR="003D3DAB" w:rsidRDefault="003D3DAB" w:rsidP="00081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Elektronički zapis 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ili potvrdu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o p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dacima evidentiranim u matičnoj evidenciji HZMO</w:t>
      </w:r>
      <w:r w:rsidR="000B7AF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</w:p>
    <w:p w:rsidR="006820F7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Isprave se prilažu u neovjerenim preslikama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koje se neće vraćati. Nakon odabira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kandidat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 a prije potpisivanja ugovora o radu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odabrani kandidat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će priložiti izvornike ili ovjerene preslike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dokumentacije.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Kandidat</w:t>
      </w:r>
      <w:r w:rsidR="00D076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koji se poziva</w:t>
      </w:r>
      <w:r w:rsidR="00D076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pravo prednosti pri zapošljavanju na temelju posebnog zakona obvezn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uz prijavu priložiti svu propisanu dokumentaciju prema posebnom zakonu.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Kandidati koji se pozivaju na pravo prednosti prilikom zapošljavanja u skladu s člankom 102. Zakona o hrvatskim braniteljima iz Domovinskog rata i članovima njihovih obitelji (Narodne novine br. 121/17) uz prijavu na javni natječaj dužni su, osim dokaza o ispunjavanju traženih uvjeta, priložiti i dokaze o ostvarivanju prava prednosti prilikom zapošljavanja iz članka 103. Zakona o hrvatskim braniteljima iz Domovinskog rata i članovima njihovih obitelji, navedenim na stranicama Ministarstva hrvatskih branitelja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hyperlink r:id="rId5" w:history="1">
        <w:r w:rsidRPr="00292E8D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D5D6F" w:rsidRPr="000D5D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Kandidati koji ostvaruju pravo prednosti  pri zapošljavanju prema članku 9. Zakona o profesionalnoj rehabilitaciji i zapošljavanju osoba s invaliditetom („N.N.“ br. 157/13.,152/14. i 39/18) dužni su u prijavi na natječaj pozvati se na to </w:t>
      </w:r>
      <w:r w:rsidR="000D5D6F" w:rsidRPr="000D5D6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pravo i priložiti dokaze o ispunjavanju traženih uvjeta, dokaz o invaliditetu te dokaz iz kojeg je vidljivo na koji je način prestao radni odnos kod posljednjeg poslodavca.</w:t>
      </w:r>
      <w:r w:rsidR="000D5D6F" w:rsidRPr="000D5D6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Kandidati koji se pozivaju na  pravo prednosti pri zapošljavanju u skladu s člankom 48f. Zakona o zaštiti civilnih i vojnih invalida rata („N.N.“ br. 33/92., 57/92.,77/92.,27/93.,58/93.,2/94.,76/94.,108/95.,108/96.,82/01.,103/03.,148/13. i 98/19.)dužni su uz prijavu priložiti sve dokaze i ispunjavanju traženih uvjeta i potvrdu o statusu vojnog/civilnog invalida rada i dokaz o tome kako je prestao radni odnos kod posljednjeg poslodavca</w:t>
      </w:r>
      <w:r w:rsidRPr="000D5D6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Na natječaj  se mogu javiti osobe oba spola, a izrazi koji se koriste u ovom natječaju za osobe u muškom rodu upotrijebljeni su neutralno i odnose se na muške i ženske osobe.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Sukladno odredbama Opće uredbe o zaštiti podataka EU 2013/679 i Zakona o provedbi Opće uredbe o zaštiti podataka (“Narodne novine” br. 42/18.) svi dokumenti dostavljeni na natječaj poslani su slobodnom voljom kandidata te se smatra da je kandidat dao privolu za obradu svih podataka koji će se obrađivati isključivo u svrhu provođenja natječajnog postupka.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Kandidati koji su pravodobno dostavili potpunu prijavu sa svim osobnim podacima i sa svim prilozima odnosno ispravama kojima dokazuju ispunjavanje uvjeta natječaja biti će pozvani na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cjenu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prema odredbama Pravilnika o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načinu 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postupku zapošljavanja u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Osnovnoj školi Mahično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koji je dostu</w:t>
      </w:r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 na mrežnim stranicama škole, </w:t>
      </w:r>
      <w:r w:rsidR="004217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www.</w:t>
      </w:r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os</w:t>
      </w:r>
      <w:r w:rsidR="004217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mahicno.skole.hr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Vrijeme i mjesto održavanja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cjene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biti će objavljeni na mrežnim stranicama Škole </w:t>
      </w:r>
      <w:r w:rsidR="00E70D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tri dana prije dana određenog za provjeru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 napomenom da se kandidati neće posebno pozivati, te ukoliko se ne pojave na pro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vjeri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smatrat će se da su odustali od prijave na natječaj.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Urednom prijavom smatra se prijava koja sadrži sve podatke i priloge navedene u natječaju.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Nepotpune prijave i prijave koje pristignu izvan roka neće se razmatrati, a osobe koje podnesu takve prijave ne smatraju se kandidatima prijavljenim na natječaj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Osobe koje ne ulaze na listu kandidata škola ne obavještava o razlozima istog.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Natječajna dokumentacija dostavlja se neposredo ili poštom na adresu škole: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Osnovna škola Mahično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Mahićno12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2, 47000 Karlovac s naznakom “za natječaj”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spremač</w:t>
      </w:r>
      <w:r w:rsidR="00024B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ica.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Rok za podnošenje prijava je  </w:t>
      </w:r>
      <w:r w:rsidR="00DE71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dana od dana objave na mrežnim stranicama i oglasnoj ploči Hrvatskog zavoda za zapošljavanje Područni ured Karlovac, te mrežnim stranicama i oglasnoj ploči Škole.</w:t>
      </w:r>
    </w:p>
    <w:p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 rezultatima natječaja kandidati će biti obaviješten</w:t>
      </w:r>
      <w:r w:rsidR="001B2C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 u zakonskom roku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B2C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putem Obavijesti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na mrežn</w:t>
      </w:r>
      <w:r w:rsidR="001B2C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oj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stranic</w:t>
      </w:r>
      <w:r w:rsidR="001B2C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 škole.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Natječaj je objavljen na mrežnim stranicama i oglasnoj ploči Hrvatskog zavoda za zapošljavanje te mrežnim stranicama i oglasnoj ploči škole dana </w:t>
      </w:r>
      <w:r w:rsidR="009E27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="00DB0A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E27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11.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4217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DE71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godine i traje do 11.11.2020. godine.</w:t>
      </w:r>
    </w:p>
    <w:p w:rsidR="003D3DAB" w:rsidRPr="00292E8D" w:rsidRDefault="00503370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888" stroked="f"/>
        </w:pict>
      </w:r>
    </w:p>
    <w:p w:rsidR="003D3DAB" w:rsidRPr="00292E8D" w:rsidRDefault="003D3DAB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DAB" w:rsidRPr="00292E8D" w:rsidRDefault="003D3DAB" w:rsidP="003D3DAB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Poslodavac</w:t>
      </w:r>
    </w:p>
    <w:p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sz w:val="24"/>
          <w:szCs w:val="24"/>
        </w:rPr>
        <w:t>Poslodavac: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OSNOVNA ŠKOLA MAHIČNO</w:t>
      </w:r>
    </w:p>
    <w:p w:rsidR="003D3DAB" w:rsidRPr="00292E8D" w:rsidRDefault="00503370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888" stroked="f"/>
        </w:pict>
      </w:r>
    </w:p>
    <w:p w:rsidR="00457AF7" w:rsidRPr="00292E8D" w:rsidRDefault="003D3DAB" w:rsidP="00457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sz w:val="24"/>
          <w:szCs w:val="24"/>
        </w:rPr>
        <w:lastRenderedPageBreak/>
        <w:t>Kontakt:</w:t>
      </w:r>
      <w:r w:rsidR="00457AF7" w:rsidRPr="00457A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57AF7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pismena zamolba: Mahićno 122, 47000 Karlovac</w:t>
      </w:r>
    </w:p>
    <w:p w:rsidR="003D3DAB" w:rsidRPr="00292E8D" w:rsidRDefault="003D3DAB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C4" w:rsidRDefault="00EB75C4"/>
    <w:sectPr w:rsidR="00EB75C4" w:rsidSect="00EB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572"/>
    <w:multiLevelType w:val="multilevel"/>
    <w:tmpl w:val="B7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E4B6D"/>
    <w:multiLevelType w:val="multilevel"/>
    <w:tmpl w:val="A3D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02373"/>
    <w:multiLevelType w:val="multilevel"/>
    <w:tmpl w:val="4950D4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B"/>
    <w:rsid w:val="00024B5F"/>
    <w:rsid w:val="00081788"/>
    <w:rsid w:val="000B7AFA"/>
    <w:rsid w:val="000D2667"/>
    <w:rsid w:val="000D5D6F"/>
    <w:rsid w:val="00104282"/>
    <w:rsid w:val="00112812"/>
    <w:rsid w:val="00155501"/>
    <w:rsid w:val="00177B8E"/>
    <w:rsid w:val="001A6E7D"/>
    <w:rsid w:val="001B2CD0"/>
    <w:rsid w:val="00292E8D"/>
    <w:rsid w:val="002F07B2"/>
    <w:rsid w:val="00386EFE"/>
    <w:rsid w:val="003A0A04"/>
    <w:rsid w:val="003D3DAB"/>
    <w:rsid w:val="004217A5"/>
    <w:rsid w:val="00457AF7"/>
    <w:rsid w:val="004841C5"/>
    <w:rsid w:val="00503370"/>
    <w:rsid w:val="005D0D0A"/>
    <w:rsid w:val="00611C41"/>
    <w:rsid w:val="00635A3F"/>
    <w:rsid w:val="006820F7"/>
    <w:rsid w:val="00683C34"/>
    <w:rsid w:val="0077555E"/>
    <w:rsid w:val="007923F7"/>
    <w:rsid w:val="009733D8"/>
    <w:rsid w:val="009E279B"/>
    <w:rsid w:val="00A04479"/>
    <w:rsid w:val="00A16742"/>
    <w:rsid w:val="00B67654"/>
    <w:rsid w:val="00B74474"/>
    <w:rsid w:val="00C16805"/>
    <w:rsid w:val="00CF0354"/>
    <w:rsid w:val="00D076BF"/>
    <w:rsid w:val="00DB0A57"/>
    <w:rsid w:val="00DE7185"/>
    <w:rsid w:val="00E70D38"/>
    <w:rsid w:val="00E91AD7"/>
    <w:rsid w:val="00EB75C4"/>
    <w:rsid w:val="00F40886"/>
    <w:rsid w:val="00F4564B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8AAC-7852-48AD-AF8C-7844A24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D3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3D3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D3DA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3D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3DAB"/>
    <w:rPr>
      <w:color w:val="0000FF"/>
      <w:u w:val="single"/>
    </w:rPr>
  </w:style>
  <w:style w:type="paragraph" w:styleId="Bezproreda">
    <w:name w:val="No Spacing"/>
    <w:uiPriority w:val="1"/>
    <w:qFormat/>
    <w:rsid w:val="00292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Gorana Simić Vinski</cp:lastModifiedBy>
  <cp:revision>2</cp:revision>
  <dcterms:created xsi:type="dcterms:W3CDTF">2020-11-03T10:27:00Z</dcterms:created>
  <dcterms:modified xsi:type="dcterms:W3CDTF">2020-11-03T10:27:00Z</dcterms:modified>
</cp:coreProperties>
</file>